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F915" w14:textId="58340605" w:rsidR="00C67693" w:rsidRDefault="008902C3">
      <w:r>
        <w:t>Liebe Schüler,</w:t>
      </w:r>
    </w:p>
    <w:p w14:paraId="74FF24BE" w14:textId="77777777" w:rsidR="00567639" w:rsidRDefault="008902C3">
      <w:r>
        <w:t xml:space="preserve">hier findet ihr den Wochenplan für die zweite Woche. </w:t>
      </w:r>
      <w:r w:rsidR="000F0E7A">
        <w:t>Die Aufgaben sind für vier Zeits</w:t>
      </w:r>
      <w:r w:rsidR="00EB1A09">
        <w:t xml:space="preserve">tunden verfasst, was der 5 Unterrichtsstunden Englisch in der Woche ungefähr entsprechen soll. Diese Zeit könnt Ihr natürlich nach Lust und Laune aufteilen.  </w:t>
      </w:r>
    </w:p>
    <w:p w14:paraId="7DF5D70F" w14:textId="7B3193F7" w:rsidR="00D4057F" w:rsidRDefault="008902C3">
      <w:r>
        <w:t xml:space="preserve">Ich hoffe, Ihr kommt mit den Aufgaben klar. Falls Ihr Schwierigkeiten habt, könnt Ihr mir gerne schreiben: </w:t>
      </w:r>
      <w:hyperlink r:id="rId4" w:history="1">
        <w:r w:rsidRPr="00CD778D">
          <w:rPr>
            <w:rStyle w:val="Hyperlink"/>
          </w:rPr>
          <w:t>elenabernstein@arcor.de</w:t>
        </w:r>
      </w:hyperlink>
      <w:r>
        <w:t xml:space="preserve">  Ich kontaktiere euch umgehend. </w:t>
      </w:r>
    </w:p>
    <w:p w14:paraId="5778F038" w14:textId="2D78CC62" w:rsidR="009A2E92" w:rsidRDefault="009A2E92">
      <w:r>
        <w:t>Wenn euch langweilig wird, könnt ihr beginnen die Lektüre zu lesen. Die Aufgaben dazu bekommt ihr in der dritten Woche.</w:t>
      </w:r>
    </w:p>
    <w:p w14:paraId="5E75D2B5" w14:textId="721C7ADB" w:rsidR="008902C3" w:rsidRDefault="008902C3">
      <w:pPr>
        <w:rPr>
          <w:lang w:val="en-GB"/>
        </w:rPr>
      </w:pPr>
      <w:proofErr w:type="spellStart"/>
      <w:r w:rsidRPr="00141669">
        <w:t>Stay</w:t>
      </w:r>
      <w:proofErr w:type="spellEnd"/>
      <w:r w:rsidRPr="00141669">
        <w:t xml:space="preserve"> </w:t>
      </w:r>
      <w:proofErr w:type="spellStart"/>
      <w:r w:rsidRPr="00141669">
        <w:t>healthy</w:t>
      </w:r>
      <w:proofErr w:type="spellEnd"/>
      <w:r w:rsidRPr="00141669">
        <w:t xml:space="preserve">! </w:t>
      </w:r>
      <w:r>
        <w:rPr>
          <w:lang w:val="en-GB"/>
        </w:rPr>
        <w:t>Stay at home and learn English</w:t>
      </w:r>
      <w:r w:rsidR="00D0168F" w:rsidRPr="00D0168F">
        <w:rPr>
          <w:lang w:val="en-GB"/>
        </w:rPr>
        <w:sym w:font="Wingdings" w:char="F04A"/>
      </w:r>
      <w:r>
        <w:rPr>
          <w:lang w:val="en-GB"/>
        </w:rPr>
        <w:t>!</w:t>
      </w:r>
    </w:p>
    <w:p w14:paraId="11418914" w14:textId="5AFA5824" w:rsidR="008902C3" w:rsidRPr="00EB1A09" w:rsidRDefault="008902C3">
      <w:proofErr w:type="spellStart"/>
      <w:r w:rsidRPr="00EB1A09">
        <w:t>Yours</w:t>
      </w:r>
      <w:proofErr w:type="spellEnd"/>
      <w:r w:rsidRPr="00EB1A09">
        <w:t>,</w:t>
      </w:r>
    </w:p>
    <w:p w14:paraId="2E250D34" w14:textId="020309C9" w:rsidR="00F64B59" w:rsidRPr="00EB1A09" w:rsidRDefault="008902C3">
      <w:proofErr w:type="spellStart"/>
      <w:r w:rsidRPr="00EB1A09">
        <w:t>Mrs</w:t>
      </w:r>
      <w:proofErr w:type="spellEnd"/>
      <w:r w:rsidRPr="00EB1A09">
        <w:t xml:space="preserve"> Bernstein</w:t>
      </w:r>
    </w:p>
    <w:p w14:paraId="5E783EB5" w14:textId="7B3AFFF3" w:rsidR="00F64B59" w:rsidRPr="00567639" w:rsidRDefault="000F0E7A" w:rsidP="00F64B59">
      <w:pPr>
        <w:rPr>
          <w:b/>
          <w:sz w:val="24"/>
          <w:szCs w:val="24"/>
        </w:rPr>
      </w:pPr>
      <w:r w:rsidRPr="00567639">
        <w:rPr>
          <w:b/>
          <w:sz w:val="24"/>
          <w:szCs w:val="24"/>
        </w:rPr>
        <w:t>E6U4</w:t>
      </w:r>
      <w:r w:rsidR="00F64B59" w:rsidRPr="00567639">
        <w:rPr>
          <w:b/>
          <w:sz w:val="24"/>
          <w:szCs w:val="24"/>
        </w:rPr>
        <w:t xml:space="preserve"> Wochenplan</w:t>
      </w:r>
      <w:r w:rsidR="00F64B59" w:rsidRPr="00567639">
        <w:rPr>
          <w:b/>
          <w:sz w:val="24"/>
          <w:szCs w:val="24"/>
        </w:rPr>
        <w:tab/>
      </w:r>
      <w:r w:rsidR="00F64B59" w:rsidRPr="00567639">
        <w:rPr>
          <w:b/>
          <w:sz w:val="24"/>
          <w:szCs w:val="24"/>
        </w:rPr>
        <w:tab/>
      </w:r>
      <w:r w:rsidR="005B6F40" w:rsidRPr="00567639">
        <w:rPr>
          <w:b/>
          <w:sz w:val="24"/>
          <w:szCs w:val="24"/>
        </w:rPr>
        <w:t>2</w:t>
      </w:r>
      <w:r w:rsidR="00F64B59" w:rsidRPr="00567639">
        <w:rPr>
          <w:b/>
          <w:sz w:val="24"/>
          <w:szCs w:val="24"/>
        </w:rPr>
        <w:t>. 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850"/>
        <w:gridCol w:w="987"/>
      </w:tblGrid>
      <w:tr w:rsidR="00F64B59" w:rsidRPr="009B07D4" w14:paraId="5C545F90" w14:textId="77777777" w:rsidTr="00567639">
        <w:tc>
          <w:tcPr>
            <w:tcW w:w="1696" w:type="dxa"/>
          </w:tcPr>
          <w:p w14:paraId="460A9625" w14:textId="77777777" w:rsidR="00F64B59" w:rsidRPr="009B07D4" w:rsidRDefault="00F64B59" w:rsidP="001A2617">
            <w:pPr>
              <w:jc w:val="center"/>
              <w:rPr>
                <w:b/>
              </w:rPr>
            </w:pPr>
            <w:r w:rsidRPr="009B07D4">
              <w:rPr>
                <w:b/>
              </w:rPr>
              <w:t>Wo</w:t>
            </w:r>
          </w:p>
        </w:tc>
        <w:tc>
          <w:tcPr>
            <w:tcW w:w="1560" w:type="dxa"/>
          </w:tcPr>
          <w:p w14:paraId="1F2EF4F7" w14:textId="77777777" w:rsidR="00F64B59" w:rsidRPr="009B07D4" w:rsidRDefault="00F64B59" w:rsidP="001A2617">
            <w:pPr>
              <w:jc w:val="center"/>
              <w:rPr>
                <w:b/>
              </w:rPr>
            </w:pPr>
            <w:r w:rsidRPr="009B07D4">
              <w:rPr>
                <w:b/>
              </w:rPr>
              <w:t>Was</w:t>
            </w:r>
          </w:p>
        </w:tc>
        <w:tc>
          <w:tcPr>
            <w:tcW w:w="3969" w:type="dxa"/>
          </w:tcPr>
          <w:p w14:paraId="6778744E" w14:textId="77777777" w:rsidR="00F64B59" w:rsidRPr="009B07D4" w:rsidRDefault="00F64B59" w:rsidP="001A2617">
            <w:pPr>
              <w:jc w:val="center"/>
              <w:rPr>
                <w:b/>
              </w:rPr>
            </w:pPr>
            <w:r w:rsidRPr="009B07D4">
              <w:rPr>
                <w:b/>
              </w:rPr>
              <w:t>Aufgabe</w:t>
            </w:r>
          </w:p>
        </w:tc>
        <w:tc>
          <w:tcPr>
            <w:tcW w:w="850" w:type="dxa"/>
          </w:tcPr>
          <w:p w14:paraId="1312C69B" w14:textId="77777777" w:rsidR="00F64B59" w:rsidRPr="009B07D4" w:rsidRDefault="00F64B59" w:rsidP="001A2617">
            <w:pPr>
              <w:jc w:val="center"/>
              <w:rPr>
                <w:b/>
              </w:rPr>
            </w:pPr>
            <w:r w:rsidRPr="009B07D4">
              <w:rPr>
                <w:b/>
              </w:rPr>
              <w:t>Zeit</w:t>
            </w:r>
          </w:p>
        </w:tc>
        <w:tc>
          <w:tcPr>
            <w:tcW w:w="987" w:type="dxa"/>
          </w:tcPr>
          <w:p w14:paraId="5259DBDC" w14:textId="77777777" w:rsidR="00F64B59" w:rsidRPr="009B07D4" w:rsidRDefault="00F64B59" w:rsidP="001A2617">
            <w:pPr>
              <w:jc w:val="center"/>
              <w:rPr>
                <w:b/>
              </w:rPr>
            </w:pPr>
            <w:r w:rsidRPr="009B07D4">
              <w:rPr>
                <w:b/>
              </w:rPr>
              <w:t>Erledigt</w:t>
            </w:r>
          </w:p>
        </w:tc>
      </w:tr>
      <w:tr w:rsidR="00D0168F" w:rsidRPr="009B07D4" w14:paraId="7D70A34E" w14:textId="77777777" w:rsidTr="00567639">
        <w:tc>
          <w:tcPr>
            <w:tcW w:w="1696" w:type="dxa"/>
          </w:tcPr>
          <w:p w14:paraId="21C343BF" w14:textId="36F18D4D" w:rsidR="00D0168F" w:rsidRPr="00D0168F" w:rsidRDefault="00EB1A09" w:rsidP="00D0168F">
            <w:r>
              <w:t>Book, p.170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5B0AC210" w14:textId="39B90DD5" w:rsidR="00D0168F" w:rsidRPr="00D0168F" w:rsidRDefault="00EB1A09" w:rsidP="00D0168F">
            <w:r>
              <w:t>G11</w:t>
            </w:r>
          </w:p>
        </w:tc>
        <w:tc>
          <w:tcPr>
            <w:tcW w:w="3969" w:type="dxa"/>
          </w:tcPr>
          <w:p w14:paraId="46C3CB2F" w14:textId="3AACC3E5" w:rsidR="00D0168F" w:rsidRPr="00D0168F" w:rsidRDefault="00EB1A09" w:rsidP="00D0168F">
            <w:r>
              <w:t>Die Regel aufmerksam lesen.</w:t>
            </w:r>
          </w:p>
        </w:tc>
        <w:tc>
          <w:tcPr>
            <w:tcW w:w="850" w:type="dxa"/>
          </w:tcPr>
          <w:p w14:paraId="6056AF13" w14:textId="141536C4" w:rsidR="00D0168F" w:rsidRPr="00D0168F" w:rsidRDefault="00EB1A09" w:rsidP="00D0168F">
            <w:r>
              <w:t>5</w:t>
            </w:r>
            <w:r w:rsidR="00A36CA0">
              <w:t>‘</w:t>
            </w:r>
          </w:p>
        </w:tc>
        <w:tc>
          <w:tcPr>
            <w:tcW w:w="987" w:type="dxa"/>
          </w:tcPr>
          <w:p w14:paraId="78876668" w14:textId="77777777" w:rsidR="00D0168F" w:rsidRPr="00D0168F" w:rsidRDefault="00D0168F" w:rsidP="00D0168F"/>
        </w:tc>
      </w:tr>
      <w:tr w:rsidR="00F64B59" w14:paraId="36B1E8D1" w14:textId="77777777" w:rsidTr="00567639">
        <w:tc>
          <w:tcPr>
            <w:tcW w:w="1696" w:type="dxa"/>
          </w:tcPr>
          <w:p w14:paraId="2BE2EC95" w14:textId="26420142" w:rsidR="00F64B59" w:rsidRDefault="00EB1A09" w:rsidP="001A2617">
            <w:r>
              <w:t>Book, p.72</w:t>
            </w:r>
          </w:p>
        </w:tc>
        <w:tc>
          <w:tcPr>
            <w:tcW w:w="1560" w:type="dxa"/>
          </w:tcPr>
          <w:p w14:paraId="3B9ADEBB" w14:textId="5394320C" w:rsidR="00F64B59" w:rsidRDefault="00EB1A09" w:rsidP="001A2617">
            <w:r>
              <w:t>Nr.7</w:t>
            </w:r>
          </w:p>
        </w:tc>
        <w:tc>
          <w:tcPr>
            <w:tcW w:w="3969" w:type="dxa"/>
          </w:tcPr>
          <w:p w14:paraId="3F5F742A" w14:textId="1FB93870" w:rsidR="00F64B59" w:rsidRDefault="00EB1A09" w:rsidP="00EB1A09">
            <w:r>
              <w:t>Ins Heft.</w:t>
            </w:r>
          </w:p>
        </w:tc>
        <w:tc>
          <w:tcPr>
            <w:tcW w:w="850" w:type="dxa"/>
          </w:tcPr>
          <w:p w14:paraId="4BF84CFE" w14:textId="77777777" w:rsidR="00F64B59" w:rsidRDefault="00F64B59" w:rsidP="001A2617">
            <w:r>
              <w:t>10‘</w:t>
            </w:r>
          </w:p>
        </w:tc>
        <w:tc>
          <w:tcPr>
            <w:tcW w:w="987" w:type="dxa"/>
          </w:tcPr>
          <w:p w14:paraId="0FAE8F08" w14:textId="77777777" w:rsidR="00F64B59" w:rsidRDefault="00F64B59" w:rsidP="001A2617"/>
        </w:tc>
      </w:tr>
      <w:tr w:rsidR="00F64B59" w14:paraId="7C63CFAF" w14:textId="77777777" w:rsidTr="00567639">
        <w:tc>
          <w:tcPr>
            <w:tcW w:w="1696" w:type="dxa"/>
          </w:tcPr>
          <w:p w14:paraId="6BBCCA4B" w14:textId="3715A810" w:rsidR="00F64B59" w:rsidRDefault="00EB1A09" w:rsidP="001A2617">
            <w:r>
              <w:t>Book, p.170</w:t>
            </w:r>
          </w:p>
        </w:tc>
        <w:tc>
          <w:tcPr>
            <w:tcW w:w="1560" w:type="dxa"/>
          </w:tcPr>
          <w:p w14:paraId="38AA83DF" w14:textId="57CBF775" w:rsidR="00F64B59" w:rsidRDefault="00EB1A09" w:rsidP="001A2617">
            <w:r>
              <w:t>G12</w:t>
            </w:r>
          </w:p>
        </w:tc>
        <w:tc>
          <w:tcPr>
            <w:tcW w:w="3969" w:type="dxa"/>
          </w:tcPr>
          <w:p w14:paraId="0091C334" w14:textId="4615804B" w:rsidR="00EB1A09" w:rsidRDefault="00EB1A09" w:rsidP="00D0168F">
            <w:r>
              <w:t>Die Regel aufmerksam lesen.</w:t>
            </w:r>
          </w:p>
        </w:tc>
        <w:tc>
          <w:tcPr>
            <w:tcW w:w="850" w:type="dxa"/>
          </w:tcPr>
          <w:p w14:paraId="72FA566A" w14:textId="3A2EF910" w:rsidR="00EB1A09" w:rsidRDefault="00F64B59" w:rsidP="001A2617">
            <w:r>
              <w:t>5‘</w:t>
            </w:r>
          </w:p>
        </w:tc>
        <w:tc>
          <w:tcPr>
            <w:tcW w:w="987" w:type="dxa"/>
          </w:tcPr>
          <w:p w14:paraId="08D20704" w14:textId="77777777" w:rsidR="00EB1A09" w:rsidRDefault="00EB1A09" w:rsidP="001A2617"/>
        </w:tc>
      </w:tr>
      <w:tr w:rsidR="00F64B59" w14:paraId="204D7248" w14:textId="77777777" w:rsidTr="00567639">
        <w:tc>
          <w:tcPr>
            <w:tcW w:w="1696" w:type="dxa"/>
          </w:tcPr>
          <w:p w14:paraId="1C23655C" w14:textId="0B8EA60D" w:rsidR="00F64B59" w:rsidRDefault="00EB1A09" w:rsidP="001A2617">
            <w:r>
              <w:t>WB, p.52-53</w:t>
            </w:r>
          </w:p>
          <w:p w14:paraId="14F44CC5" w14:textId="77777777" w:rsidR="00F64B59" w:rsidRDefault="00F64B59" w:rsidP="001A2617"/>
        </w:tc>
        <w:tc>
          <w:tcPr>
            <w:tcW w:w="1560" w:type="dxa"/>
          </w:tcPr>
          <w:p w14:paraId="7B31ECF1" w14:textId="70888B5C" w:rsidR="00F64B59" w:rsidRDefault="00EB1A09" w:rsidP="001A2617">
            <w:r>
              <w:t>Nr. 4-7</w:t>
            </w:r>
          </w:p>
        </w:tc>
        <w:tc>
          <w:tcPr>
            <w:tcW w:w="3969" w:type="dxa"/>
          </w:tcPr>
          <w:p w14:paraId="455BCF6A" w14:textId="61BE1244" w:rsidR="00F64B59" w:rsidRDefault="002D7FA8" w:rsidP="00D0168F">
            <w:r>
              <w:t>Lies</w:t>
            </w:r>
            <w:r w:rsidR="00EB1A09">
              <w:t xml:space="preserve"> die Aufgabe und Beispiele aufmerksam durch.</w:t>
            </w:r>
          </w:p>
        </w:tc>
        <w:tc>
          <w:tcPr>
            <w:tcW w:w="850" w:type="dxa"/>
          </w:tcPr>
          <w:p w14:paraId="6E30E4B4" w14:textId="45A36C2A" w:rsidR="00F64B59" w:rsidRDefault="00EB1A09" w:rsidP="001A2617">
            <w:r>
              <w:t>20</w:t>
            </w:r>
            <w:r w:rsidR="00ED3A35">
              <w:t>‘</w:t>
            </w:r>
            <w:r>
              <w:t>-25</w:t>
            </w:r>
            <w:r w:rsidR="00F64B59">
              <w:t>‘</w:t>
            </w:r>
          </w:p>
        </w:tc>
        <w:tc>
          <w:tcPr>
            <w:tcW w:w="987" w:type="dxa"/>
          </w:tcPr>
          <w:p w14:paraId="64C2CD5E" w14:textId="77777777" w:rsidR="00F64B59" w:rsidRDefault="00F64B59" w:rsidP="001A2617"/>
        </w:tc>
      </w:tr>
      <w:tr w:rsidR="00F64B59" w14:paraId="021071E1" w14:textId="77777777" w:rsidTr="00567639">
        <w:tc>
          <w:tcPr>
            <w:tcW w:w="1696" w:type="dxa"/>
          </w:tcPr>
          <w:p w14:paraId="310E0984" w14:textId="419401D1" w:rsidR="00F64B59" w:rsidRDefault="0082597B" w:rsidP="001A2617">
            <w:r>
              <w:t>Book, p.220-221</w:t>
            </w:r>
          </w:p>
        </w:tc>
        <w:tc>
          <w:tcPr>
            <w:tcW w:w="1560" w:type="dxa"/>
          </w:tcPr>
          <w:p w14:paraId="028FE2C0" w14:textId="63D00750" w:rsidR="00F64B59" w:rsidRDefault="0082597B" w:rsidP="001A2617">
            <w:r>
              <w:t>Vokabeln ab Station 2</w:t>
            </w:r>
          </w:p>
        </w:tc>
        <w:tc>
          <w:tcPr>
            <w:tcW w:w="3969" w:type="dxa"/>
          </w:tcPr>
          <w:p w14:paraId="64FA9266" w14:textId="77777777" w:rsidR="00F64B59" w:rsidRDefault="00F64B59" w:rsidP="001A2617">
            <w:r>
              <w:t xml:space="preserve">Vokabeln auf Karteikärtchen aufschreiben und </w:t>
            </w:r>
            <w:commentRangeStart w:id="1"/>
            <w:commentRangeStart w:id="2"/>
            <w:r>
              <w:t>lernen</w:t>
            </w:r>
            <w:commentRangeEnd w:id="1"/>
            <w:r w:rsidR="005B6F40">
              <w:rPr>
                <w:rStyle w:val="Kommentarzeichen"/>
              </w:rPr>
              <w:commentReference w:id="1"/>
            </w:r>
            <w:commentRangeEnd w:id="2"/>
            <w:r w:rsidR="0082597B">
              <w:rPr>
                <w:rStyle w:val="Kommentarzeichen"/>
              </w:rPr>
              <w:commentReference w:id="2"/>
            </w:r>
            <w:r>
              <w:t>.</w:t>
            </w:r>
          </w:p>
        </w:tc>
        <w:tc>
          <w:tcPr>
            <w:tcW w:w="850" w:type="dxa"/>
          </w:tcPr>
          <w:p w14:paraId="7BCF4B2A" w14:textId="5D3845AA" w:rsidR="00F64B59" w:rsidRDefault="0082597B" w:rsidP="001A2617">
            <w:r>
              <w:t>30</w:t>
            </w:r>
            <w:r w:rsidR="00F64B59">
              <w:t>‘</w:t>
            </w:r>
          </w:p>
        </w:tc>
        <w:tc>
          <w:tcPr>
            <w:tcW w:w="987" w:type="dxa"/>
          </w:tcPr>
          <w:p w14:paraId="5A83819E" w14:textId="77777777" w:rsidR="00F64B59" w:rsidRDefault="00F64B59" w:rsidP="001A2617"/>
        </w:tc>
      </w:tr>
      <w:tr w:rsidR="00F64B59" w14:paraId="441AA1FE" w14:textId="77777777" w:rsidTr="00567639">
        <w:tc>
          <w:tcPr>
            <w:tcW w:w="1696" w:type="dxa"/>
          </w:tcPr>
          <w:p w14:paraId="4BED724B" w14:textId="237427D8" w:rsidR="00F64B59" w:rsidRDefault="0082597B" w:rsidP="001A2617">
            <w:r>
              <w:t>Book, p.74</w:t>
            </w:r>
          </w:p>
        </w:tc>
        <w:tc>
          <w:tcPr>
            <w:tcW w:w="1560" w:type="dxa"/>
          </w:tcPr>
          <w:p w14:paraId="6F4691DE" w14:textId="613CA7EF" w:rsidR="00F64B59" w:rsidRDefault="00F64B59" w:rsidP="001A2617">
            <w:r>
              <w:t>Nr.</w:t>
            </w:r>
            <w:r w:rsidR="001B209D">
              <w:t>1,</w:t>
            </w:r>
            <w:r>
              <w:t>2</w:t>
            </w:r>
            <w:r w:rsidR="0082597B">
              <w:t>,3</w:t>
            </w:r>
          </w:p>
        </w:tc>
        <w:tc>
          <w:tcPr>
            <w:tcW w:w="3969" w:type="dxa"/>
          </w:tcPr>
          <w:p w14:paraId="39A7E166" w14:textId="77777777" w:rsidR="00F64B59" w:rsidRDefault="0082597B" w:rsidP="00CE3F94">
            <w:r>
              <w:t xml:space="preserve">Nr.1 Beantworte die Frage mündlich. Nr.2 </w:t>
            </w:r>
            <w:proofErr w:type="spellStart"/>
            <w:r w:rsidR="001B209D">
              <w:t>Lies</w:t>
            </w:r>
            <w:proofErr w:type="spellEnd"/>
            <w:r w:rsidR="001B209D">
              <w:t xml:space="preserve"> den Text </w:t>
            </w:r>
            <w:r w:rsidR="00F64B59">
              <w:t xml:space="preserve">laut </w:t>
            </w:r>
            <w:commentRangeStart w:id="3"/>
            <w:r w:rsidR="00F64B59">
              <w:t>vor</w:t>
            </w:r>
            <w:commentRangeEnd w:id="3"/>
            <w:r w:rsidR="001B209D">
              <w:rPr>
                <w:rStyle w:val="Kommentarzeichen"/>
              </w:rPr>
              <w:commentReference w:id="3"/>
            </w:r>
            <w:r w:rsidR="00F64B59">
              <w:t xml:space="preserve">. </w:t>
            </w:r>
          </w:p>
          <w:p w14:paraId="0156F4B4" w14:textId="68A014BD" w:rsidR="00CE3F94" w:rsidRDefault="00CE3F94" w:rsidP="00CE3F94">
            <w:r>
              <w:t xml:space="preserve">Nr.3 Ins </w:t>
            </w:r>
            <w:commentRangeStart w:id="4"/>
            <w:r>
              <w:t>Heft</w:t>
            </w:r>
            <w:commentRangeEnd w:id="4"/>
            <w:r>
              <w:rPr>
                <w:rStyle w:val="Kommentarzeichen"/>
              </w:rPr>
              <w:commentReference w:id="4"/>
            </w:r>
            <w:r>
              <w:t>.</w:t>
            </w:r>
          </w:p>
        </w:tc>
        <w:tc>
          <w:tcPr>
            <w:tcW w:w="850" w:type="dxa"/>
          </w:tcPr>
          <w:p w14:paraId="7FF64506" w14:textId="0C2BE852" w:rsidR="00F64B59" w:rsidRDefault="001B209D" w:rsidP="001A2617">
            <w:r>
              <w:t>15</w:t>
            </w:r>
            <w:r w:rsidR="00F64B59">
              <w:t>‘</w:t>
            </w:r>
          </w:p>
        </w:tc>
        <w:tc>
          <w:tcPr>
            <w:tcW w:w="987" w:type="dxa"/>
          </w:tcPr>
          <w:p w14:paraId="25C2FAC2" w14:textId="77777777" w:rsidR="00F64B59" w:rsidRDefault="00F64B59" w:rsidP="001A2617"/>
        </w:tc>
      </w:tr>
      <w:tr w:rsidR="00F64B59" w14:paraId="3C82B3C5" w14:textId="77777777" w:rsidTr="00567639">
        <w:tc>
          <w:tcPr>
            <w:tcW w:w="1696" w:type="dxa"/>
          </w:tcPr>
          <w:p w14:paraId="4CC56BFB" w14:textId="48EC0013" w:rsidR="00F64B59" w:rsidRDefault="00F64B59" w:rsidP="001A2617">
            <w:r>
              <w:t xml:space="preserve">Book, </w:t>
            </w:r>
            <w:r w:rsidR="00141669">
              <w:t>p.75</w:t>
            </w:r>
          </w:p>
        </w:tc>
        <w:tc>
          <w:tcPr>
            <w:tcW w:w="1560" w:type="dxa"/>
          </w:tcPr>
          <w:p w14:paraId="4CCC6CCD" w14:textId="4474D397" w:rsidR="00F64B59" w:rsidRDefault="00141669" w:rsidP="001A2617">
            <w:r>
              <w:t>Nr.</w:t>
            </w:r>
            <w:r w:rsidR="001B209D">
              <w:t>4</w:t>
            </w:r>
          </w:p>
        </w:tc>
        <w:tc>
          <w:tcPr>
            <w:tcW w:w="3969" w:type="dxa"/>
          </w:tcPr>
          <w:p w14:paraId="5976CE89" w14:textId="437B7C4F" w:rsidR="00F64B59" w:rsidRPr="00141669" w:rsidRDefault="00141669" w:rsidP="001A2617">
            <w:pPr>
              <w:rPr>
                <w:lang w:val="en-GB"/>
              </w:rPr>
            </w:pPr>
            <w:r w:rsidRPr="00141669">
              <w:rPr>
                <w:lang w:val="en-GB"/>
              </w:rPr>
              <w:t>Say the words and show them in the picture.</w:t>
            </w:r>
          </w:p>
        </w:tc>
        <w:tc>
          <w:tcPr>
            <w:tcW w:w="850" w:type="dxa"/>
          </w:tcPr>
          <w:p w14:paraId="3DDE4459" w14:textId="735CC274" w:rsidR="00F64B59" w:rsidRDefault="00F64B59" w:rsidP="001A2617">
            <w:r>
              <w:t>5‘</w:t>
            </w:r>
          </w:p>
        </w:tc>
        <w:tc>
          <w:tcPr>
            <w:tcW w:w="987" w:type="dxa"/>
          </w:tcPr>
          <w:p w14:paraId="12F0D75D" w14:textId="77777777" w:rsidR="00F64B59" w:rsidRDefault="00F64B59" w:rsidP="001A2617"/>
        </w:tc>
      </w:tr>
      <w:tr w:rsidR="00F64B59" w14:paraId="3FF0475E" w14:textId="77777777" w:rsidTr="00567639">
        <w:tc>
          <w:tcPr>
            <w:tcW w:w="1696" w:type="dxa"/>
          </w:tcPr>
          <w:p w14:paraId="7D37741D" w14:textId="5F0EA167" w:rsidR="00F64B59" w:rsidRDefault="00141669" w:rsidP="001A2617">
            <w:r>
              <w:t>Book, p. 75</w:t>
            </w:r>
          </w:p>
        </w:tc>
        <w:tc>
          <w:tcPr>
            <w:tcW w:w="1560" w:type="dxa"/>
          </w:tcPr>
          <w:p w14:paraId="536E7DC9" w14:textId="7F77C198" w:rsidR="00F64B59" w:rsidRDefault="00141669" w:rsidP="001A2617">
            <w:r>
              <w:t>Nr.7</w:t>
            </w:r>
          </w:p>
        </w:tc>
        <w:tc>
          <w:tcPr>
            <w:tcW w:w="3969" w:type="dxa"/>
          </w:tcPr>
          <w:p w14:paraId="50DC6E98" w14:textId="2910A114" w:rsidR="00F64B59" w:rsidRPr="00141669" w:rsidRDefault="00141669" w:rsidP="001A2617">
            <w:pPr>
              <w:rPr>
                <w:lang w:val="en-GB"/>
              </w:rPr>
            </w:pPr>
            <w:r w:rsidRPr="00141669">
              <w:rPr>
                <w:lang w:val="en-GB"/>
              </w:rPr>
              <w:t xml:space="preserve">Say what pizzas they order </w:t>
            </w: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bestellen</w:t>
            </w:r>
            <w:proofErr w:type="spellEnd"/>
            <w:r>
              <w:rPr>
                <w:lang w:val="en-GB"/>
              </w:rPr>
              <w:t>).</w:t>
            </w:r>
          </w:p>
        </w:tc>
        <w:tc>
          <w:tcPr>
            <w:tcW w:w="850" w:type="dxa"/>
          </w:tcPr>
          <w:p w14:paraId="338BB09C" w14:textId="689EB8E8" w:rsidR="00F64B59" w:rsidRDefault="001B209D" w:rsidP="001A2617">
            <w:r>
              <w:t>5</w:t>
            </w:r>
            <w:r w:rsidR="00F64B59">
              <w:t>‘</w:t>
            </w:r>
          </w:p>
        </w:tc>
        <w:tc>
          <w:tcPr>
            <w:tcW w:w="987" w:type="dxa"/>
          </w:tcPr>
          <w:p w14:paraId="11032006" w14:textId="77777777" w:rsidR="00F64B59" w:rsidRDefault="00F64B59" w:rsidP="001A2617"/>
        </w:tc>
      </w:tr>
      <w:tr w:rsidR="00F64B59" w14:paraId="693E85EB" w14:textId="77777777" w:rsidTr="00567639">
        <w:tc>
          <w:tcPr>
            <w:tcW w:w="1696" w:type="dxa"/>
          </w:tcPr>
          <w:p w14:paraId="7FEEBC08" w14:textId="1BF6455C" w:rsidR="00F64B59" w:rsidRDefault="00141669" w:rsidP="001A2617">
            <w:r>
              <w:t>WB, p.54-55</w:t>
            </w:r>
          </w:p>
        </w:tc>
        <w:tc>
          <w:tcPr>
            <w:tcW w:w="1560" w:type="dxa"/>
          </w:tcPr>
          <w:p w14:paraId="04B08BC6" w14:textId="2D59FB0E" w:rsidR="00F64B59" w:rsidRDefault="00141669" w:rsidP="001A2617">
            <w:r>
              <w:t>Nr.1-2, 1-3</w:t>
            </w:r>
          </w:p>
        </w:tc>
        <w:tc>
          <w:tcPr>
            <w:tcW w:w="3969" w:type="dxa"/>
          </w:tcPr>
          <w:p w14:paraId="03EEF0FE" w14:textId="5B10A574" w:rsidR="00F64B59" w:rsidRDefault="00141669" w:rsidP="001A2617">
            <w:r>
              <w:t>Die CD zu nr.2 befindet sich auf der letzten Seite des Workbooks.</w:t>
            </w:r>
          </w:p>
        </w:tc>
        <w:tc>
          <w:tcPr>
            <w:tcW w:w="850" w:type="dxa"/>
          </w:tcPr>
          <w:p w14:paraId="009FED62" w14:textId="7A982601" w:rsidR="00F64B59" w:rsidRDefault="00141669" w:rsidP="001A2617">
            <w:r>
              <w:t>2</w:t>
            </w:r>
            <w:r w:rsidR="00AC5030">
              <w:t>5</w:t>
            </w:r>
            <w:r>
              <w:t>-30</w:t>
            </w:r>
            <w:r w:rsidR="00F64B59">
              <w:t>‘</w:t>
            </w:r>
          </w:p>
        </w:tc>
        <w:tc>
          <w:tcPr>
            <w:tcW w:w="987" w:type="dxa"/>
          </w:tcPr>
          <w:p w14:paraId="1262896B" w14:textId="77777777" w:rsidR="00F64B59" w:rsidRDefault="00F64B59" w:rsidP="001A2617"/>
        </w:tc>
      </w:tr>
      <w:tr w:rsidR="00F64B59" w14:paraId="1BD64D2F" w14:textId="77777777" w:rsidTr="00567639">
        <w:tc>
          <w:tcPr>
            <w:tcW w:w="1696" w:type="dxa"/>
          </w:tcPr>
          <w:p w14:paraId="1EA4689E" w14:textId="09F3FB9F" w:rsidR="00F64B59" w:rsidRDefault="00141669" w:rsidP="001A2617">
            <w:r>
              <w:t>Book, p.172</w:t>
            </w:r>
          </w:p>
        </w:tc>
        <w:tc>
          <w:tcPr>
            <w:tcW w:w="1560" w:type="dxa"/>
          </w:tcPr>
          <w:p w14:paraId="244E4845" w14:textId="69AC922C" w:rsidR="00F64B59" w:rsidRDefault="00141669" w:rsidP="001A2617">
            <w:r>
              <w:t>G13</w:t>
            </w:r>
          </w:p>
        </w:tc>
        <w:tc>
          <w:tcPr>
            <w:tcW w:w="3969" w:type="dxa"/>
          </w:tcPr>
          <w:p w14:paraId="6A3754DB" w14:textId="2B0B171A" w:rsidR="00F64B59" w:rsidRDefault="00141669" w:rsidP="001A2617">
            <w:r>
              <w:t>Die Regel aufmerksam lesen.</w:t>
            </w:r>
          </w:p>
        </w:tc>
        <w:tc>
          <w:tcPr>
            <w:tcW w:w="850" w:type="dxa"/>
          </w:tcPr>
          <w:p w14:paraId="67BF54EF" w14:textId="110EF601" w:rsidR="00F64B59" w:rsidRDefault="00141669" w:rsidP="001A2617">
            <w:r>
              <w:t>1</w:t>
            </w:r>
            <w:r w:rsidR="00F64B59">
              <w:t>0‘</w:t>
            </w:r>
          </w:p>
        </w:tc>
        <w:tc>
          <w:tcPr>
            <w:tcW w:w="987" w:type="dxa"/>
          </w:tcPr>
          <w:p w14:paraId="322A4CEF" w14:textId="77777777" w:rsidR="00F64B59" w:rsidRDefault="00F64B59" w:rsidP="001A2617"/>
        </w:tc>
      </w:tr>
      <w:tr w:rsidR="002131AD" w14:paraId="22E867A9" w14:textId="77777777" w:rsidTr="00567639">
        <w:tc>
          <w:tcPr>
            <w:tcW w:w="1696" w:type="dxa"/>
          </w:tcPr>
          <w:p w14:paraId="2D9B915E" w14:textId="750B3B39" w:rsidR="002131AD" w:rsidRDefault="002131AD" w:rsidP="001A2617">
            <w:r>
              <w:t>Book, p.76</w:t>
            </w:r>
          </w:p>
        </w:tc>
        <w:tc>
          <w:tcPr>
            <w:tcW w:w="1560" w:type="dxa"/>
          </w:tcPr>
          <w:p w14:paraId="442486BC" w14:textId="5AF604C5" w:rsidR="002131AD" w:rsidRDefault="002131AD" w:rsidP="001A2617">
            <w:r>
              <w:t>Nr.8</w:t>
            </w:r>
          </w:p>
        </w:tc>
        <w:tc>
          <w:tcPr>
            <w:tcW w:w="3969" w:type="dxa"/>
          </w:tcPr>
          <w:p w14:paraId="4851ADFE" w14:textId="680A507A" w:rsidR="002131AD" w:rsidRDefault="002131AD" w:rsidP="001A2617">
            <w:r>
              <w:t>Finde die passenden Sätze. Mündlich.</w:t>
            </w:r>
          </w:p>
        </w:tc>
        <w:tc>
          <w:tcPr>
            <w:tcW w:w="850" w:type="dxa"/>
          </w:tcPr>
          <w:p w14:paraId="008CBEFF" w14:textId="3257B29B" w:rsidR="002131AD" w:rsidRDefault="002131AD" w:rsidP="001A2617">
            <w:r>
              <w:t>5‘</w:t>
            </w:r>
          </w:p>
        </w:tc>
        <w:tc>
          <w:tcPr>
            <w:tcW w:w="987" w:type="dxa"/>
          </w:tcPr>
          <w:p w14:paraId="3287E852" w14:textId="77777777" w:rsidR="002131AD" w:rsidRDefault="002131AD" w:rsidP="001A2617"/>
        </w:tc>
      </w:tr>
      <w:tr w:rsidR="008902C3" w14:paraId="6258E1A6" w14:textId="77777777" w:rsidTr="00567639">
        <w:tc>
          <w:tcPr>
            <w:tcW w:w="1696" w:type="dxa"/>
          </w:tcPr>
          <w:p w14:paraId="45F4D034" w14:textId="630EE4A2" w:rsidR="008902C3" w:rsidRDefault="002131AD" w:rsidP="001A2617">
            <w:r>
              <w:t>WB, p.56-57</w:t>
            </w:r>
          </w:p>
        </w:tc>
        <w:tc>
          <w:tcPr>
            <w:tcW w:w="1560" w:type="dxa"/>
          </w:tcPr>
          <w:p w14:paraId="5BE4376D" w14:textId="029B2A3C" w:rsidR="008902C3" w:rsidRDefault="002131AD" w:rsidP="001A2617">
            <w:r>
              <w:t>Nr.</w:t>
            </w:r>
            <w:r w:rsidR="008902C3">
              <w:t>4</w:t>
            </w:r>
            <w:r>
              <w:t>-8</w:t>
            </w:r>
          </w:p>
        </w:tc>
        <w:tc>
          <w:tcPr>
            <w:tcW w:w="3969" w:type="dxa"/>
          </w:tcPr>
          <w:p w14:paraId="5D2F36F3" w14:textId="659C406E" w:rsidR="008902C3" w:rsidRDefault="008902C3" w:rsidP="001A2617">
            <w:r>
              <w:t>WB</w:t>
            </w:r>
            <w:r w:rsidR="002131AD">
              <w:t xml:space="preserve"> – Lösung bekommst du nächste Woche.</w:t>
            </w:r>
          </w:p>
        </w:tc>
        <w:tc>
          <w:tcPr>
            <w:tcW w:w="850" w:type="dxa"/>
          </w:tcPr>
          <w:p w14:paraId="775BE6C2" w14:textId="63215F92" w:rsidR="008902C3" w:rsidRDefault="00A36CA0" w:rsidP="001A2617">
            <w:r>
              <w:t>2</w:t>
            </w:r>
            <w:r w:rsidR="008902C3">
              <w:t>0</w:t>
            </w:r>
            <w:r w:rsidR="00ED3A35">
              <w:t>‘</w:t>
            </w:r>
            <w:r w:rsidR="002131AD">
              <w:t>-30</w:t>
            </w:r>
            <w:r w:rsidR="008902C3">
              <w:t>‘</w:t>
            </w:r>
          </w:p>
        </w:tc>
        <w:tc>
          <w:tcPr>
            <w:tcW w:w="987" w:type="dxa"/>
          </w:tcPr>
          <w:p w14:paraId="1BB0A28E" w14:textId="77777777" w:rsidR="008902C3" w:rsidRDefault="008902C3" w:rsidP="001A2617"/>
        </w:tc>
      </w:tr>
      <w:tr w:rsidR="002131AD" w:rsidRPr="0012212F" w14:paraId="79E8DDE4" w14:textId="77777777" w:rsidTr="00567639">
        <w:tc>
          <w:tcPr>
            <w:tcW w:w="1696" w:type="dxa"/>
          </w:tcPr>
          <w:p w14:paraId="740956EB" w14:textId="6746B176" w:rsidR="002131AD" w:rsidRDefault="0012212F" w:rsidP="001A2617">
            <w:r>
              <w:t>Book, p.77</w:t>
            </w:r>
          </w:p>
        </w:tc>
        <w:tc>
          <w:tcPr>
            <w:tcW w:w="1560" w:type="dxa"/>
          </w:tcPr>
          <w:p w14:paraId="25586B76" w14:textId="54A006C9" w:rsidR="002131AD" w:rsidRDefault="0012212F" w:rsidP="001A2617">
            <w:r>
              <w:t>Nr.11</w:t>
            </w:r>
          </w:p>
        </w:tc>
        <w:tc>
          <w:tcPr>
            <w:tcW w:w="3969" w:type="dxa"/>
          </w:tcPr>
          <w:p w14:paraId="4C1F4B88" w14:textId="6C829D42" w:rsidR="002131AD" w:rsidRPr="0012212F" w:rsidRDefault="0012212F" w:rsidP="001A2617">
            <w:pPr>
              <w:rPr>
                <w:lang w:val="en-GB"/>
              </w:rPr>
            </w:pPr>
            <w:r w:rsidRPr="0012212F">
              <w:rPr>
                <w:lang w:val="en-GB"/>
              </w:rPr>
              <w:t xml:space="preserve">Write a menu for a food stall and write your own dialogue. </w:t>
            </w:r>
            <w:r>
              <w:rPr>
                <w:lang w:val="en-GB"/>
              </w:rPr>
              <w:t xml:space="preserve">Learn it by heart. Act it with your parents or brothers and </w:t>
            </w:r>
            <w:commentRangeStart w:id="5"/>
            <w:r>
              <w:rPr>
                <w:lang w:val="en-GB"/>
              </w:rPr>
              <w:t>sisters</w:t>
            </w:r>
            <w:commentRangeEnd w:id="5"/>
            <w:r w:rsidR="003F3702">
              <w:rPr>
                <w:rStyle w:val="Kommentarzeichen"/>
              </w:rPr>
              <w:commentReference w:id="5"/>
            </w:r>
            <w:r>
              <w:rPr>
                <w:lang w:val="en-GB"/>
              </w:rPr>
              <w:t>.</w:t>
            </w:r>
          </w:p>
        </w:tc>
        <w:tc>
          <w:tcPr>
            <w:tcW w:w="850" w:type="dxa"/>
          </w:tcPr>
          <w:p w14:paraId="67A18D0D" w14:textId="71A4C014" w:rsidR="002131AD" w:rsidRPr="0012212F" w:rsidRDefault="0012212F" w:rsidP="001A2617">
            <w:pPr>
              <w:rPr>
                <w:lang w:val="en-GB"/>
              </w:rPr>
            </w:pPr>
            <w:r>
              <w:rPr>
                <w:lang w:val="en-GB"/>
              </w:rPr>
              <w:t>30’</w:t>
            </w:r>
          </w:p>
        </w:tc>
        <w:tc>
          <w:tcPr>
            <w:tcW w:w="987" w:type="dxa"/>
          </w:tcPr>
          <w:p w14:paraId="3BAD1419" w14:textId="77777777" w:rsidR="002131AD" w:rsidRPr="0012212F" w:rsidRDefault="002131AD" w:rsidP="001A2617">
            <w:pPr>
              <w:rPr>
                <w:lang w:val="en-GB"/>
              </w:rPr>
            </w:pPr>
          </w:p>
        </w:tc>
      </w:tr>
      <w:tr w:rsidR="00ED3A35" w:rsidRPr="00ED3A35" w14:paraId="046D4AC8" w14:textId="77777777" w:rsidTr="00567639">
        <w:tc>
          <w:tcPr>
            <w:tcW w:w="1696" w:type="dxa"/>
          </w:tcPr>
          <w:p w14:paraId="420B5DF5" w14:textId="2DD3884D" w:rsidR="00ED3A35" w:rsidRDefault="00ED3A35" w:rsidP="001A2617">
            <w:r>
              <w:t>Book, p.222-223</w:t>
            </w:r>
          </w:p>
        </w:tc>
        <w:tc>
          <w:tcPr>
            <w:tcW w:w="1560" w:type="dxa"/>
          </w:tcPr>
          <w:p w14:paraId="49204F0E" w14:textId="153668E1" w:rsidR="00ED3A35" w:rsidRDefault="00ED3A35" w:rsidP="001A2617">
            <w:r>
              <w:t xml:space="preserve">Vokabeln bis Film </w:t>
            </w:r>
            <w:proofErr w:type="spellStart"/>
            <w:r>
              <w:t>corner</w:t>
            </w:r>
            <w:proofErr w:type="spellEnd"/>
          </w:p>
        </w:tc>
        <w:tc>
          <w:tcPr>
            <w:tcW w:w="3969" w:type="dxa"/>
          </w:tcPr>
          <w:p w14:paraId="778597C3" w14:textId="29B308FD" w:rsidR="00ED3A35" w:rsidRPr="00ED3A35" w:rsidRDefault="00ED3A35" w:rsidP="001A2617">
            <w:r w:rsidRPr="00ED3A35">
              <w:t xml:space="preserve">Schwarze Wörter aufschreiben und lernen. </w:t>
            </w:r>
            <w:r>
              <w:t xml:space="preserve">Blaue nur </w:t>
            </w:r>
            <w:commentRangeStart w:id="6"/>
            <w:r>
              <w:t>durchlesen</w:t>
            </w:r>
            <w:commentRangeEnd w:id="6"/>
            <w:r>
              <w:rPr>
                <w:rStyle w:val="Kommentarzeichen"/>
              </w:rPr>
              <w:commentReference w:id="6"/>
            </w:r>
            <w:r>
              <w:t>.</w:t>
            </w:r>
          </w:p>
        </w:tc>
        <w:tc>
          <w:tcPr>
            <w:tcW w:w="850" w:type="dxa"/>
          </w:tcPr>
          <w:p w14:paraId="5B1BFF36" w14:textId="30AC6240" w:rsidR="00ED3A35" w:rsidRPr="00ED3A35" w:rsidRDefault="00ED3A35" w:rsidP="001A2617">
            <w:r>
              <w:t>20‘-30‘</w:t>
            </w:r>
          </w:p>
        </w:tc>
        <w:tc>
          <w:tcPr>
            <w:tcW w:w="987" w:type="dxa"/>
          </w:tcPr>
          <w:p w14:paraId="5C1A9FB2" w14:textId="77777777" w:rsidR="00ED3A35" w:rsidRPr="00ED3A35" w:rsidRDefault="00ED3A35" w:rsidP="001A2617"/>
        </w:tc>
      </w:tr>
      <w:tr w:rsidR="003F3702" w:rsidRPr="00ED3A35" w14:paraId="553FDE3B" w14:textId="77777777" w:rsidTr="00567639">
        <w:tc>
          <w:tcPr>
            <w:tcW w:w="1696" w:type="dxa"/>
          </w:tcPr>
          <w:p w14:paraId="7230FC0B" w14:textId="24400541" w:rsidR="003F3702" w:rsidRDefault="00F76C83" w:rsidP="001A2617">
            <w:r>
              <w:t>Book, p.78-79</w:t>
            </w:r>
          </w:p>
        </w:tc>
        <w:tc>
          <w:tcPr>
            <w:tcW w:w="1560" w:type="dxa"/>
          </w:tcPr>
          <w:p w14:paraId="5C422CA7" w14:textId="3C065D1F" w:rsidR="003F3702" w:rsidRDefault="00F76C83" w:rsidP="001A2617">
            <w:r>
              <w:t>Nr.1-2</w:t>
            </w:r>
          </w:p>
        </w:tc>
        <w:tc>
          <w:tcPr>
            <w:tcW w:w="3969" w:type="dxa"/>
          </w:tcPr>
          <w:p w14:paraId="71B7E9D7" w14:textId="0A7BC056" w:rsidR="003F3702" w:rsidRPr="00ED3A35" w:rsidRDefault="00ED3A35" w:rsidP="001A2617">
            <w:r w:rsidRPr="00ED3A35">
              <w:t xml:space="preserve">Nr.1 Mündlich. Nr.2 Read </w:t>
            </w:r>
            <w:proofErr w:type="spellStart"/>
            <w:r w:rsidRPr="00ED3A35">
              <w:t>the</w:t>
            </w:r>
            <w:proofErr w:type="spellEnd"/>
            <w:r w:rsidRPr="00ED3A35">
              <w:t xml:space="preserve"> </w:t>
            </w:r>
            <w:commentRangeStart w:id="7"/>
            <w:proofErr w:type="spellStart"/>
            <w:r w:rsidRPr="00ED3A35">
              <w:t>text</w:t>
            </w:r>
            <w:commentRangeEnd w:id="7"/>
            <w:proofErr w:type="spellEnd"/>
            <w:r>
              <w:rPr>
                <w:rStyle w:val="Kommentarzeichen"/>
              </w:rPr>
              <w:commentReference w:id="7"/>
            </w:r>
            <w:r w:rsidRPr="00ED3A35">
              <w:t>.</w:t>
            </w:r>
          </w:p>
        </w:tc>
        <w:tc>
          <w:tcPr>
            <w:tcW w:w="850" w:type="dxa"/>
          </w:tcPr>
          <w:p w14:paraId="3792E1E1" w14:textId="32AB3C1F" w:rsidR="003F3702" w:rsidRPr="00ED3A35" w:rsidRDefault="00ED3A35" w:rsidP="001A2617">
            <w:r w:rsidRPr="00ED3A35">
              <w:t>15’</w:t>
            </w:r>
          </w:p>
        </w:tc>
        <w:tc>
          <w:tcPr>
            <w:tcW w:w="987" w:type="dxa"/>
          </w:tcPr>
          <w:p w14:paraId="18F0497C" w14:textId="77777777" w:rsidR="003F3702" w:rsidRPr="00ED3A35" w:rsidRDefault="003F3702" w:rsidP="001A2617"/>
        </w:tc>
      </w:tr>
      <w:tr w:rsidR="002131AD" w:rsidRPr="00ED3A35" w14:paraId="0893D861" w14:textId="77777777" w:rsidTr="00567639">
        <w:tc>
          <w:tcPr>
            <w:tcW w:w="1696" w:type="dxa"/>
          </w:tcPr>
          <w:p w14:paraId="6B1C9D0A" w14:textId="5F5D1249" w:rsidR="002131AD" w:rsidRPr="00ED3A35" w:rsidRDefault="00ED3A35" w:rsidP="001A2617">
            <w:r>
              <w:t>Book</w:t>
            </w:r>
            <w:r w:rsidRPr="00ED3A35">
              <w:t>, p.79</w:t>
            </w:r>
          </w:p>
        </w:tc>
        <w:tc>
          <w:tcPr>
            <w:tcW w:w="1560" w:type="dxa"/>
          </w:tcPr>
          <w:p w14:paraId="43C1695E" w14:textId="0A20F05E" w:rsidR="002131AD" w:rsidRPr="0012212F" w:rsidRDefault="00B720E8" w:rsidP="001A2617">
            <w:pPr>
              <w:rPr>
                <w:lang w:val="en-GB"/>
              </w:rPr>
            </w:pPr>
            <w:r>
              <w:t xml:space="preserve">Nr.3, </w:t>
            </w:r>
            <w:r w:rsidR="00ED3A35" w:rsidRPr="00ED3A35">
              <w:t>Zusatzaufgab</w:t>
            </w:r>
            <w:r>
              <w:rPr>
                <w:lang w:val="en-GB"/>
              </w:rPr>
              <w:t>e Nr.4</w:t>
            </w:r>
          </w:p>
        </w:tc>
        <w:tc>
          <w:tcPr>
            <w:tcW w:w="3969" w:type="dxa"/>
          </w:tcPr>
          <w:p w14:paraId="6DF401CE" w14:textId="7C7535A0" w:rsidR="002131AD" w:rsidRPr="00ED3A35" w:rsidRDefault="00ED3A35" w:rsidP="001A2617">
            <w:r w:rsidRPr="00ED3A35">
              <w:t>Nr.3: Informationen finden und ins Heft aufschreiben.</w:t>
            </w:r>
          </w:p>
        </w:tc>
        <w:tc>
          <w:tcPr>
            <w:tcW w:w="850" w:type="dxa"/>
          </w:tcPr>
          <w:p w14:paraId="44F620B1" w14:textId="0528E268" w:rsidR="002131AD" w:rsidRPr="00ED3A35" w:rsidRDefault="00ED3A35" w:rsidP="001A2617">
            <w:r>
              <w:t>10‘-15‘</w:t>
            </w:r>
          </w:p>
        </w:tc>
        <w:tc>
          <w:tcPr>
            <w:tcW w:w="987" w:type="dxa"/>
          </w:tcPr>
          <w:p w14:paraId="3150ECA9" w14:textId="77777777" w:rsidR="002131AD" w:rsidRPr="00ED3A35" w:rsidRDefault="002131AD" w:rsidP="001A2617"/>
        </w:tc>
      </w:tr>
      <w:tr w:rsidR="003F3702" w:rsidRPr="00ED3A35" w14:paraId="35DCF2C5" w14:textId="77777777" w:rsidTr="00567639">
        <w:tc>
          <w:tcPr>
            <w:tcW w:w="1696" w:type="dxa"/>
          </w:tcPr>
          <w:p w14:paraId="7A596F0E" w14:textId="02E97321" w:rsidR="003F3702" w:rsidRPr="00ED3A35" w:rsidRDefault="00ED3A35" w:rsidP="001A2617">
            <w:r>
              <w:t>WB, p.58</w:t>
            </w:r>
          </w:p>
        </w:tc>
        <w:tc>
          <w:tcPr>
            <w:tcW w:w="1560" w:type="dxa"/>
          </w:tcPr>
          <w:p w14:paraId="540668C4" w14:textId="69C8223C" w:rsidR="003F3702" w:rsidRPr="00ED3A35" w:rsidRDefault="00B720E8" w:rsidP="001A2617">
            <w:r>
              <w:t>Nr.1,2 Zusatzaufgabe Nr.3</w:t>
            </w:r>
          </w:p>
        </w:tc>
        <w:tc>
          <w:tcPr>
            <w:tcW w:w="3969" w:type="dxa"/>
          </w:tcPr>
          <w:p w14:paraId="14EE0AA3" w14:textId="722A080E" w:rsidR="003F3702" w:rsidRPr="00ED3A35" w:rsidRDefault="00E62E2F" w:rsidP="001A2617">
            <w:r>
              <w:t>WB</w:t>
            </w:r>
          </w:p>
        </w:tc>
        <w:tc>
          <w:tcPr>
            <w:tcW w:w="850" w:type="dxa"/>
          </w:tcPr>
          <w:p w14:paraId="0B1AC41E" w14:textId="35D3CCCF" w:rsidR="003F3702" w:rsidRPr="00ED3A35" w:rsidRDefault="00E62E2F" w:rsidP="001A2617">
            <w:r>
              <w:t>10‘-15‘</w:t>
            </w:r>
          </w:p>
        </w:tc>
        <w:tc>
          <w:tcPr>
            <w:tcW w:w="987" w:type="dxa"/>
          </w:tcPr>
          <w:p w14:paraId="1CE26F85" w14:textId="77777777" w:rsidR="003F3702" w:rsidRPr="00ED3A35" w:rsidRDefault="003F3702" w:rsidP="001A2617"/>
        </w:tc>
      </w:tr>
      <w:tr w:rsidR="00567639" w:rsidRPr="00ED3A35" w14:paraId="10667778" w14:textId="77777777" w:rsidTr="00567639">
        <w:tc>
          <w:tcPr>
            <w:tcW w:w="1696" w:type="dxa"/>
          </w:tcPr>
          <w:p w14:paraId="7F80FC20" w14:textId="2215D296" w:rsidR="00567639" w:rsidRDefault="00567639" w:rsidP="001A2617">
            <w:r>
              <w:lastRenderedPageBreak/>
              <w:t>WB, p.64-65</w:t>
            </w:r>
          </w:p>
        </w:tc>
        <w:tc>
          <w:tcPr>
            <w:tcW w:w="1560" w:type="dxa"/>
          </w:tcPr>
          <w:p w14:paraId="12554A6B" w14:textId="3A3C7B44" w:rsidR="00567639" w:rsidRDefault="00567639" w:rsidP="001A2617">
            <w:r>
              <w:t>Zusatzaufgabe Nr.1,2,3</w:t>
            </w:r>
          </w:p>
        </w:tc>
        <w:tc>
          <w:tcPr>
            <w:tcW w:w="3969" w:type="dxa"/>
          </w:tcPr>
          <w:p w14:paraId="6D14A8D6" w14:textId="3D51B113" w:rsidR="00567639" w:rsidRDefault="00567639" w:rsidP="001A2617">
            <w:r>
              <w:t>WB</w:t>
            </w:r>
          </w:p>
        </w:tc>
        <w:tc>
          <w:tcPr>
            <w:tcW w:w="850" w:type="dxa"/>
          </w:tcPr>
          <w:p w14:paraId="4C9DFBE6" w14:textId="77777777" w:rsidR="00567639" w:rsidRDefault="00567639" w:rsidP="001A2617"/>
        </w:tc>
        <w:tc>
          <w:tcPr>
            <w:tcW w:w="987" w:type="dxa"/>
          </w:tcPr>
          <w:p w14:paraId="63D57E98" w14:textId="77777777" w:rsidR="00567639" w:rsidRPr="00ED3A35" w:rsidRDefault="00567639" w:rsidP="001A2617"/>
        </w:tc>
      </w:tr>
    </w:tbl>
    <w:p w14:paraId="075BCE2F" w14:textId="77777777" w:rsidR="00F64B59" w:rsidRPr="00ED3A35" w:rsidRDefault="00F64B59"/>
    <w:sectPr w:rsidR="00F64B59" w:rsidRPr="00ED3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20-03-20T12:16:00Z" w:initials="A">
    <w:p w14:paraId="2A7A00F7" w14:textId="31001D9F" w:rsidR="005B6F40" w:rsidRDefault="005B6F40">
      <w:pPr>
        <w:pStyle w:val="Kommentartext"/>
      </w:pPr>
      <w:r>
        <w:rPr>
          <w:rStyle w:val="Kommentarzeichen"/>
        </w:rPr>
        <w:annotationRef/>
      </w:r>
      <w:r>
        <w:t xml:space="preserve">Wenn du nicht weiß, wie du ein Wort aussprichst, gib es auf der Seite </w:t>
      </w:r>
      <w:hyperlink r:id="rId1" w:history="1">
        <w:r w:rsidRPr="005C6676">
          <w:rPr>
            <w:rStyle w:val="Hyperlink"/>
          </w:rPr>
          <w:t>www.pons.com</w:t>
        </w:r>
      </w:hyperlink>
      <w:r w:rsidR="001B209D">
        <w:t xml:space="preserve"> ein und hör dir an wie es ausgesprochen wird.</w:t>
      </w:r>
    </w:p>
  </w:comment>
  <w:comment w:id="2" w:author="Admin" w:date="2020-03-22T22:31:00Z" w:initials="A">
    <w:p w14:paraId="52D56F16" w14:textId="5994F5EE" w:rsidR="0082597B" w:rsidRDefault="0082597B">
      <w:pPr>
        <w:pStyle w:val="Kommentartext"/>
      </w:pPr>
      <w:r>
        <w:rPr>
          <w:rStyle w:val="Kommentarzeichen"/>
        </w:rPr>
        <w:annotationRef/>
      </w:r>
      <w:r>
        <w:t>Wenn du keine Kärtchen hast, schreib einfach ins Heft.</w:t>
      </w:r>
    </w:p>
    <w:p w14:paraId="7BD5242F" w14:textId="5E0B4BCF" w:rsidR="0082597B" w:rsidRDefault="0082597B">
      <w:pPr>
        <w:pStyle w:val="Kommentartext"/>
      </w:pPr>
      <w:r>
        <w:t xml:space="preserve">Wenn du nicht weiß, wie du ein Wort aussprichst, gib es auf der Seite </w:t>
      </w:r>
      <w:hyperlink r:id="rId2" w:history="1">
        <w:r w:rsidRPr="005C6676">
          <w:rPr>
            <w:rStyle w:val="Hyperlink"/>
          </w:rPr>
          <w:t>www.pons.com</w:t>
        </w:r>
      </w:hyperlink>
      <w:r>
        <w:t xml:space="preserve"> ein und hör dir an wie es ausgesprochen wird.</w:t>
      </w:r>
    </w:p>
  </w:comment>
  <w:comment w:id="3" w:author="Admin" w:date="2020-03-20T12:37:00Z" w:initials="A">
    <w:p w14:paraId="4CA36615" w14:textId="3BFAB87E" w:rsidR="001B209D" w:rsidRDefault="001B209D">
      <w:pPr>
        <w:pStyle w:val="Kommentartext"/>
      </w:pPr>
      <w:r>
        <w:rPr>
          <w:rStyle w:val="Kommentarzeichen"/>
        </w:rPr>
        <w:annotationRef/>
      </w:r>
      <w:r>
        <w:t>Wenn du merkst, dass du vieles nicht verstehst, muss du neue Vokabeln nochmal lernen. Wenn du einige Wörter nicht verstehst, muss du Vokabeln wiederholen oder sie nachschlagen.</w:t>
      </w:r>
    </w:p>
    <w:p w14:paraId="73646C6C" w14:textId="6EA06C8F" w:rsidR="001B209D" w:rsidRDefault="001B209D">
      <w:pPr>
        <w:pStyle w:val="Kommentartext"/>
      </w:pPr>
      <w:r>
        <w:t xml:space="preserve">Vokabeln kann man am Ende des Englischbuches nachschlagen, da gibt es ein Mini-Wörterbuch. Du kannst Vokabeln auch online nachschlagen, z.B. auf der Seite: </w:t>
      </w:r>
      <w:hyperlink r:id="rId3" w:history="1">
        <w:r w:rsidRPr="008C6CEA">
          <w:rPr>
            <w:rStyle w:val="Hyperlink"/>
          </w:rPr>
          <w:t>www.pons.de</w:t>
        </w:r>
      </w:hyperlink>
    </w:p>
  </w:comment>
  <w:comment w:id="4" w:author="Admin" w:date="2020-03-22T22:40:00Z" w:initials="A">
    <w:p w14:paraId="0B7C4DBC" w14:textId="182647EA" w:rsidR="00CE3F94" w:rsidRDefault="00CE3F94">
      <w:pPr>
        <w:pStyle w:val="Kommentartext"/>
      </w:pPr>
      <w:r>
        <w:rPr>
          <w:rStyle w:val="Kommentarzeichen"/>
        </w:rPr>
        <w:annotationRef/>
      </w:r>
      <w:r>
        <w:t xml:space="preserve">Falls du bei diesen Aufgaben Schwierigkeiten hast, lies dir den Text nochmal durch.  </w:t>
      </w:r>
    </w:p>
  </w:comment>
  <w:comment w:id="5" w:author="Admin" w:date="2020-03-23T10:35:00Z" w:initials="A">
    <w:p w14:paraId="724507C6" w14:textId="6A8B35EA" w:rsidR="003F3702" w:rsidRDefault="003F3702">
      <w:pPr>
        <w:pStyle w:val="Kommentartext"/>
      </w:pPr>
      <w:r>
        <w:rPr>
          <w:rStyle w:val="Kommentarzeichen"/>
        </w:rPr>
        <w:annotationRef/>
      </w:r>
      <w:r>
        <w:t xml:space="preserve">Schreibe ein Menu für einen Essensstand und schreibe einen eigenen Dialog. Lerne ihn auswendig. Wenn du es nicht schaffst, lerne eine Rolle. </w:t>
      </w:r>
    </w:p>
    <w:p w14:paraId="0349E4E2" w14:textId="679EDFCA" w:rsidR="003F3702" w:rsidRDefault="003F3702">
      <w:pPr>
        <w:pStyle w:val="Kommentartext"/>
      </w:pPr>
      <w:r>
        <w:t>Ihr könnt den Dialog mit den Freunden auch am Telefon „vorspielen“.</w:t>
      </w:r>
    </w:p>
  </w:comment>
  <w:comment w:id="6" w:author="Admin" w:date="2020-03-23T11:05:00Z" w:initials="A">
    <w:p w14:paraId="6EC4B779" w14:textId="77777777" w:rsidR="00ED3A35" w:rsidRDefault="00ED3A35" w:rsidP="00ED3A35">
      <w:pPr>
        <w:pStyle w:val="Kommentartext"/>
      </w:pPr>
      <w:r>
        <w:rPr>
          <w:rStyle w:val="Kommentarzeichen"/>
        </w:rPr>
        <w:annotationRef/>
      </w:r>
      <w:r>
        <w:t xml:space="preserve">Wenn du nicht weiß, wie du ein Wort aussprichst, gib es auf der Seite </w:t>
      </w:r>
      <w:hyperlink r:id="rId4" w:history="1">
        <w:r w:rsidRPr="005C6676">
          <w:rPr>
            <w:rStyle w:val="Hyperlink"/>
          </w:rPr>
          <w:t>www.pons.com</w:t>
        </w:r>
      </w:hyperlink>
      <w:r>
        <w:t xml:space="preserve"> ein und hör dir an wie es ausgesprochen wird.</w:t>
      </w:r>
    </w:p>
    <w:p w14:paraId="546C8E9A" w14:textId="3E2E9624" w:rsidR="00ED3A35" w:rsidRDefault="00ED3A35">
      <w:pPr>
        <w:pStyle w:val="Kommentartext"/>
      </w:pPr>
      <w:r>
        <w:t>Lies bitte auch die Beispielsätze durch. Sie helfen dir die Vokabeln besser zu merken.</w:t>
      </w:r>
    </w:p>
  </w:comment>
  <w:comment w:id="7" w:author="Admin" w:date="2020-03-23T10:58:00Z" w:initials="A">
    <w:p w14:paraId="15000B94" w14:textId="77777777" w:rsidR="00ED3A35" w:rsidRDefault="00ED3A35" w:rsidP="00ED3A35">
      <w:pPr>
        <w:pStyle w:val="Kommentartext"/>
      </w:pPr>
      <w:r>
        <w:rPr>
          <w:rStyle w:val="Kommentarzeichen"/>
        </w:rPr>
        <w:annotationRef/>
      </w:r>
      <w:r>
        <w:t>Wenn du merkst, dass du vieles nicht verstehst, muss du neue Vokabeln nochmal lernen. Wenn du einige Wörter nicht verstehst, muss du Vokabeln wiederholen oder sie nachschlagen.</w:t>
      </w:r>
    </w:p>
    <w:p w14:paraId="3DC8F6F2" w14:textId="77777777" w:rsidR="00ED3A35" w:rsidRDefault="00ED3A35" w:rsidP="00ED3A35">
      <w:pPr>
        <w:pStyle w:val="Kommentartext"/>
      </w:pPr>
      <w:r>
        <w:t xml:space="preserve">Vokabeln kann man am Ende des Englischbuches nachschlagen, da gibt es ein Mini-Wörterbuch. Du kannst Vokabeln auch online nachschlagen, z.B. auf der Seite: </w:t>
      </w:r>
      <w:hyperlink r:id="rId5" w:history="1">
        <w:r w:rsidRPr="008C6CEA">
          <w:rPr>
            <w:rStyle w:val="Hyperlink"/>
          </w:rPr>
          <w:t>www.pons.de</w:t>
        </w:r>
      </w:hyperlink>
    </w:p>
    <w:p w14:paraId="767B0B33" w14:textId="6969A587" w:rsidR="00ED3A35" w:rsidRDefault="00ED3A35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7A00F7" w15:done="0"/>
  <w15:commentEx w15:paraId="7BD5242F" w15:done="0"/>
  <w15:commentEx w15:paraId="73646C6C" w15:done="0"/>
  <w15:commentEx w15:paraId="0B7C4DBC" w15:done="0"/>
  <w15:commentEx w15:paraId="0349E4E2" w15:done="0"/>
  <w15:commentEx w15:paraId="546C8E9A" w15:done="0"/>
  <w15:commentEx w15:paraId="767B0B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9"/>
    <w:rsid w:val="000F0E7A"/>
    <w:rsid w:val="0012212F"/>
    <w:rsid w:val="00141669"/>
    <w:rsid w:val="001B209D"/>
    <w:rsid w:val="002131AD"/>
    <w:rsid w:val="002D7FA8"/>
    <w:rsid w:val="003F3702"/>
    <w:rsid w:val="00514A7D"/>
    <w:rsid w:val="00567639"/>
    <w:rsid w:val="005B6F40"/>
    <w:rsid w:val="0082597B"/>
    <w:rsid w:val="008902C3"/>
    <w:rsid w:val="0094719C"/>
    <w:rsid w:val="009A2E92"/>
    <w:rsid w:val="00A36CA0"/>
    <w:rsid w:val="00AC5030"/>
    <w:rsid w:val="00B720E8"/>
    <w:rsid w:val="00C67693"/>
    <w:rsid w:val="00C911CD"/>
    <w:rsid w:val="00CE3F94"/>
    <w:rsid w:val="00D0168F"/>
    <w:rsid w:val="00D4057F"/>
    <w:rsid w:val="00D6793B"/>
    <w:rsid w:val="00D82D6D"/>
    <w:rsid w:val="00E62E2F"/>
    <w:rsid w:val="00EB1A09"/>
    <w:rsid w:val="00ED3A35"/>
    <w:rsid w:val="00F64B59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0D43"/>
  <w15:chartTrackingRefBased/>
  <w15:docId w15:val="{CBDED2DE-8054-4CFE-A548-B48706E8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B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4B5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B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B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B5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B59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ns.de" TargetMode="External"/><Relationship Id="rId2" Type="http://schemas.openxmlformats.org/officeDocument/2006/relationships/hyperlink" Target="http://www.pons.com" TargetMode="External"/><Relationship Id="rId1" Type="http://schemas.openxmlformats.org/officeDocument/2006/relationships/hyperlink" Target="http://www.pons.com" TargetMode="External"/><Relationship Id="rId5" Type="http://schemas.openxmlformats.org/officeDocument/2006/relationships/hyperlink" Target="http://www.pons.de" TargetMode="External"/><Relationship Id="rId4" Type="http://schemas.openxmlformats.org/officeDocument/2006/relationships/hyperlink" Target="http://www.pon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mailto:elenabernstein@arcor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2020-03-22T21:36:00Z</dcterms:created>
  <dcterms:modified xsi:type="dcterms:W3CDTF">2020-03-23T10:34:00Z</dcterms:modified>
</cp:coreProperties>
</file>